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43" w:rsidRPr="00FA2643" w:rsidRDefault="00FA2643" w:rsidP="00FA2643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FA26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Муниципальное дошкольное образовательное учреждение детский сад комбинированного вида № 79</w:t>
      </w: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P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</w:pPr>
      <w:r w:rsidRPr="00FA2643">
        <w:rPr>
          <w:rFonts w:ascii="Times New Roman" w:eastAsia="Times New Roman" w:hAnsi="Times New Roman" w:cs="Times New Roman"/>
          <w:b/>
          <w:iCs/>
          <w:color w:val="000000"/>
          <w:kern w:val="36"/>
          <w:sz w:val="40"/>
          <w:szCs w:val="40"/>
          <w:lang w:eastAsia="ru-RU"/>
        </w:rPr>
        <w:t xml:space="preserve">Консультация        </w:t>
      </w:r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 w:rsidRPr="00FA2643"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  <w:t>для инструктора по физической культуре на тему:</w:t>
      </w: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Pr="002E1732" w:rsidRDefault="00FA2643" w:rsidP="00FA2643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>«</w:t>
      </w:r>
      <w:r w:rsidRPr="002E1732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>Взаимодействие учителя-логопеда и инструктора по физической культуре по сопровождению детей с речевыми нарушениями</w:t>
      </w:r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>»</w:t>
      </w: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Pr="00FA2643" w:rsidRDefault="00FA2643" w:rsidP="00FA2643">
      <w:pPr>
        <w:shd w:val="clear" w:color="auto" w:fill="FFFFFF"/>
        <w:spacing w:before="100" w:beforeAutospacing="1" w:after="100" w:afterAutospacing="1" w:line="339" w:lineRule="atLeast"/>
        <w:ind w:firstLine="277"/>
        <w:jc w:val="right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Учитель-логопед Нефёдова Н. В.</w:t>
      </w: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FA2643" w:rsidRPr="00FA2643" w:rsidRDefault="00FA2643" w:rsidP="00FA2643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Липецк 2015</w:t>
      </w:r>
    </w:p>
    <w:p w:rsidR="00FA2643" w:rsidRDefault="00FA2643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воспитание физически здорового и развитого ребенка можно только при условии тесного взаимодействия всего педагогического коллектива ДОУ, медицинского персонала и родителей.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коррекционно-развивающей работы в условиях ДОУ и объединения усилий в данном направлении, в нашем учреждении выстроилась модель сотрудничества учителя-логопеда и инструктора по физической культуре.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и взаимосвязь в работе учителя-логопеда и инструктора по физической культуре способствует эффективности и прочному закреплению результатов логопедической работы.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Коррекцией речевого и общего развития детей дошкольного возраста с ОНР занимается не только учитель-логопед, но и инструктор по физической культуре. Если учитель-логопед развивает и совершенствует речевое общение детей, то  инструктор по физической культуре на специальных занятиях с детьми решает задачи общего физического развития, укрепления здоровья, развития двигательных умений и навыков, что способствует формированию психомоторных функций. Особое внимание обращается на возможность автоматизации поставленных учителем-логопедом звуков, закрепления  лексико-грамматических средств языка путем специально подобранных подвижных игр и упражнений, разработанных  с учетом изучаемой лексической темы.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учитель-логопед знакомит инструктора по физической культуре с диагнозами детей (их </w:t>
      </w:r>
      <w:proofErr w:type="spellStart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ре¬чевой</w:t>
      </w:r>
      <w:proofErr w:type="spellEnd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характеристикой), психологической характеристикой и возрастными особенностями.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Выявив уровень </w:t>
      </w:r>
      <w:proofErr w:type="spellStart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психоречевого</w:t>
      </w:r>
      <w:proofErr w:type="spellEnd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детей, совместно определяются цели, задачи формирования </w:t>
      </w:r>
      <w:proofErr w:type="spellStart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речедвигательных</w:t>
      </w:r>
      <w:proofErr w:type="spellEnd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составляются планы индивидуально-коррекционных занятий.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совместной коррекционно-развивающей деятельности инструктором по физической культуре осуществляются следующие задачи: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развитие слухового, зрительного, пространственного восприятия;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координации движений;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общей и мелкой моторики;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закрепление поставленных учителем-логопедом звуков в свободной речи;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речевого и физиологического  дыхания;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формирование темпа, ритма и интонационной выразительности речи;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работа над мимикой лица.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учителя-логопеда и инструктора по физической культуре представлена на схеме 1.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1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25395" cy="2889984"/>
            <wp:effectExtent l="19050" t="0" r="4005" b="0"/>
            <wp:docPr id="2" name="Рисунок 2" descr="sh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1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46" cy="289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занятий учитель-логопед учитывает тематический принцип отбора материала, с постоянным усложнением заданий. Он позволяет организовать коммуникативные ситуации, в которых педагог управляет когнитивным и речевым развитием детей. Тематический подход обеспечивает концентрированное изучение материала, многократное повторение речевого материала ежедневно, что очень важно как для восприятия речи, так и для её актуализации. Концентрированное изучение темы способствует успешному накоплению речевых средств и активному использованию их детьми в коммуникативных целях, оно вполне согласуется с решением, как общих задач всестороннего развития детей, так и специальных коррекционных.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Концентрированное изучение материала служит также средством установления более тесных связей между специалистами, так как все специалисты работают в рамках одной лексической темы. В результате концентрированного изучения одной темы на занятиях учителя-логопеда и инструктора по физической культуре дети прочно усваивают речевой материал и активно пользуются им в дальнейшем.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знакомит инструктора по физической культуре с тематическим планом работы на учебный год, согласно ему совместно составляется комплекс речевого материала для развития движений.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коррекционной работе в процессе физического воспитания решаются задачи словесной регуляции действий и функций активного внимания путем выполнения заданий, движений по образцу, наглядному показу, словесной инструкции, развитие пространственно-временной организации движения.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Особенности планирования дальнейшей деятельности с детьми на занятиях по физической культуре состоят в том, что тот раздел, в который входят задания по развитию общих двигательных умений и навыков, дополняется заданиями на коррекцию и исправление двигательных нарушений, характерных для детей с общим недоразвитием речи.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Существенные изменения вносятся в раздел «Подвижные игры». Он планируется в соответствии с лексическими темами логопедических занятий и работой воспитателя. Например. При отработке учителем-логопедом лексической темы «Домашние животные» на занятии по физической культуре используется подвижная игра «Кролики», в которой дети закрепляют умение прыгать на двух ногах, продвигаясь вперед, а также навык падежного согласования существительных (с мячом: кто у собаки? - у собаки щенок; кто у коровы? – у коровы теленок).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лексическую тему «Профессии», на занятии по физической культуре используется подвижная игра «Пожарные на учении», в которой дети упражняются в умении влезания на гимнастические стенки и закрепляют употребление глаголов будущего времени (Я буду пожарным.</w:t>
      </w:r>
      <w:proofErr w:type="gramEnd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строителем. </w:t>
      </w:r>
      <w:proofErr w:type="gramStart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учителем.).</w:t>
      </w:r>
      <w:proofErr w:type="gramEnd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такого планирования - закрепление и расширение словаря ребенка, формирование основных грамматических категорий, активизация речи детей. Зачастую в силу особенностей развития детей с ОНР инструктору по физкультуре приходится менять правила игры, то есть «раздвигать» регламентированные рамки. Это может проявляться как в усложнении, так и в упрощении правил.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и сюжетная форма занятий, которая также способствует развитию речи. Все сюжетные занятия, темы к ним, игры согласовываются с учителем-логопедом, исходя из того этапа речевого развития, на котором находится ребенок в данный период времени.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этих занятиях прослеживается связь между развитием речи и формированием движений. Чем выше двигательная активность ребенка, тем интенсивнее развивается его речь. Но и формирование движений происходит при участии речи. Это один из основных элементов двигательно-пространственных упражнений. Ритм речи, особенно стихов, поговорок, пословиц, используемый на сюжетных занятиях, способствует развитию координации общей и тонкой произвольной моторики. Движения становятся </w:t>
      </w:r>
      <w:proofErr w:type="gramStart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плавными</w:t>
      </w:r>
      <w:proofErr w:type="gramEnd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выразительными, ритмичными. С помощью стихотворной речи вырабатываются правильный темп речи, ритм дыхания, развиваются речевой слух, речевая память; стихотворная форма всегда привлекает детей своей живостью, эмоциональностью, без специальных установок настраивая детей на игру. Все разделы занятия (вводная, основная, заключительная части) подчинены данной теме.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для произношения и для проговаривания текста подбирает учитель-логопед, в соответствии с речевыми нарушениями дошкольников, с учетом их возраста и этапов логопедического воздействия, а комплексы упражнений составляет инструктор по физической культуре с учётом необходимых </w:t>
      </w:r>
      <w:proofErr w:type="spellStart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речедвигательных</w:t>
      </w:r>
      <w:proofErr w:type="spellEnd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 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научившись управлять отдельными движениями, получают уверенность в своих силах, и эта уверенность способствует успеху работы по развитию общей и артикуляционной моторики. Стихотворные тексты нормализуют темп речи детей, что сказывается на формировании слоговой структуры слова. Дети вслушиваются в звуки, 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слова, контролируя собственную речь. Во время такой физкультурной деятельности укрепляется артикуляционный аппарат ребёнка, развивается фонематический слух. В свою очередь, в коррекционной работе учителя-логопеда присутствует двигательная активность детей, способствующая развитию общей и мелкой моторики.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и взаимосвязь в работе учителя-логопеда и инструктора по физической культуре способствует эффективному и прочному закреплению результатов  логопедической работы.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изучении лексической темы «Зимние забавы» инструктор по физкультуре проводит сюжетное физкультурное занятие «Зимние забавы». 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разминки инструктор использует стихотворную форму.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летят к нам в комнату,          Руки согнуты к плечам.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снежинки белые.                        Наклоны туловища вправо, влево.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сейчас не холодно,                    Руки вверх.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зарядку делаем.                          Приседание, руки вперед.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и бег сопровождаются стихами о зимних забавах.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Снег, снег, белый снег,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Засыпает он нас всех!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все на лыжи встали,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снегу побежали.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proofErr w:type="spellStart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инструктор использует загадки о предметах для зимних забав, а дети имитируют движения хоккеиста.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 я не простая,  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немножко завитая. 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меня игра в хоккей, 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интересна для детей (клюшка).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Объясняя основные виды движения, инструктор использует стихотворную форму (метание правой и левой рукой в цель).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увидим с вами,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бросают в цель снежками.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ребята, цельтесь так,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снежком попасть в колпак.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заключительной части также используется стихотворная речь, которая восстанавливает ритм дыхания.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 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во двор пошли гулять.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 снежную лепили, 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Птичек крошками кормили,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горки мы потом катались, 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еще в снегу валялись.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широко используются нетрадиционное оборудование и пособия, изготавливаемые из подручных средств, бросового материала (бутылки пластиковые, банки): «Дорожка здоровья»,  «</w:t>
      </w:r>
      <w:proofErr w:type="spellStart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Змейка-шагайка</w:t>
      </w:r>
      <w:proofErr w:type="spellEnd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«Косички»,   «Мешочки для метания»,     «Коррекционные следы»,   «Цветные брусочки» и многое другое. При подборе материала к занятию необходимо знать уровень развития двигательных качеств, эмоциональное состояние ребенка, его двигательный и словарный запас, состояние здоровья.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взаимосвязь учителя-логопеда и инструктора по физической культуре в группе компенсирующей направленности для детей с ТНР имеет большое значение и является залогом успешности коррекционно-развивающей работы.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и рекомендуемой литературы</w:t>
      </w:r>
    </w:p>
    <w:p w:rsidR="002E1732" w:rsidRPr="00FA2643" w:rsidRDefault="002E1732" w:rsidP="002E1732">
      <w:pPr>
        <w:shd w:val="clear" w:color="auto" w:fill="FFFFFF"/>
        <w:spacing w:before="100" w:beforeAutospacing="1" w:after="100" w:afterAutospacing="1" w:line="339" w:lineRule="atLeast"/>
        <w:ind w:firstLine="2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</w:t>
      </w:r>
      <w:proofErr w:type="spellStart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Т.В., Сазонова С.Н.  Организация педагогического процесса в дошкольном образовательном учреждении компенсирующего вида: Практическое пособие для педагогов и воспитателей. - М.: </w:t>
      </w:r>
      <w:proofErr w:type="spellStart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2004г.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   Вареник Е.Н., </w:t>
      </w:r>
      <w:proofErr w:type="spellStart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Корлыханова</w:t>
      </w:r>
      <w:proofErr w:type="spellEnd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З.А., </w:t>
      </w:r>
      <w:proofErr w:type="spellStart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Китова</w:t>
      </w:r>
      <w:proofErr w:type="spellEnd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Физическое и речевое Развитие дошкольников: Взаимодействие учителя-логопеда и инструктора по физкультуре. – М.: ТЦ Сфера, 2009. – 144 с.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3.    </w:t>
      </w:r>
      <w:proofErr w:type="spellStart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</w:t>
      </w:r>
      <w:proofErr w:type="spellEnd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Говорим правильно. Тетрадь взаимосвязи работы логопеда и воспитателя </w:t>
      </w:r>
      <w:proofErr w:type="gramStart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подготовительной к школе </w:t>
      </w:r>
      <w:proofErr w:type="spellStart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логогруппе</w:t>
      </w:r>
      <w:proofErr w:type="spellEnd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Комплект из трех альбомов. – М.: Издательство ГНОМ и Д, 2009 г.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    Ушакова О. С. Придумай слово. Речевые игры и упражнения для дошкольников. - М.: Просвещение: Учеб. </w:t>
      </w:r>
      <w:proofErr w:type="gramStart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End"/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1996г.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  Филичева  Т.Б., Чиркина Г.В., Туманова Т.В. Программы дошкольных образовательных учреждений компенсирующего вида для детей с нарушениями речи. Коррекция нарушений речи. М.: Просвещение, 2009г.</w:t>
      </w:r>
      <w:r w:rsidRPr="00FA2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12A6" w:rsidRPr="00FA2643" w:rsidRDefault="00D212A6" w:rsidP="002E1732">
      <w:pPr>
        <w:rPr>
          <w:rFonts w:ascii="Times New Roman" w:hAnsi="Times New Roman" w:cs="Times New Roman"/>
          <w:sz w:val="28"/>
          <w:szCs w:val="28"/>
        </w:rPr>
      </w:pPr>
    </w:p>
    <w:sectPr w:rsidR="00D212A6" w:rsidRPr="00FA2643" w:rsidSect="002E1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732"/>
    <w:rsid w:val="002E1732"/>
    <w:rsid w:val="00D212A6"/>
    <w:rsid w:val="00DF2EB8"/>
    <w:rsid w:val="00FA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A6"/>
  </w:style>
  <w:style w:type="paragraph" w:styleId="1">
    <w:name w:val="heading 1"/>
    <w:basedOn w:val="a"/>
    <w:link w:val="10"/>
    <w:uiPriority w:val="9"/>
    <w:qFormat/>
    <w:rsid w:val="002E1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732"/>
    <w:rPr>
      <w:i/>
      <w:iCs/>
    </w:rPr>
  </w:style>
  <w:style w:type="character" w:customStyle="1" w:styleId="apple-converted-space">
    <w:name w:val="apple-converted-space"/>
    <w:basedOn w:val="a0"/>
    <w:rsid w:val="002E1732"/>
  </w:style>
  <w:style w:type="character" w:styleId="a5">
    <w:name w:val="Hyperlink"/>
    <w:basedOn w:val="a0"/>
    <w:uiPriority w:val="99"/>
    <w:semiHidden/>
    <w:unhideWhenUsed/>
    <w:rsid w:val="002E1732"/>
    <w:rPr>
      <w:color w:val="0000FF"/>
      <w:u w:val="single"/>
    </w:rPr>
  </w:style>
  <w:style w:type="character" w:styleId="a6">
    <w:name w:val="Strong"/>
    <w:basedOn w:val="a0"/>
    <w:uiPriority w:val="22"/>
    <w:qFormat/>
    <w:rsid w:val="002E17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2015-10-27T15:40:00Z</dcterms:created>
  <dcterms:modified xsi:type="dcterms:W3CDTF">2015-10-27T16:02:00Z</dcterms:modified>
</cp:coreProperties>
</file>