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D0" w:rsidRDefault="00262DD0" w:rsidP="00262DD0">
      <w:pPr>
        <w:ind w:hanging="426"/>
        <w:jc w:val="center"/>
        <w:rPr>
          <w:bCs/>
          <w:sz w:val="24"/>
          <w:szCs w:val="24"/>
        </w:rPr>
      </w:pPr>
      <w:r w:rsidRPr="00F021B7">
        <w:rPr>
          <w:bCs/>
          <w:sz w:val="24"/>
          <w:szCs w:val="24"/>
        </w:rPr>
        <w:t>Муниципальное бюджетное дошкольное образовательное учреждение №79 г. Липецка</w:t>
      </w:r>
    </w:p>
    <w:p w:rsidR="00262DD0" w:rsidRDefault="00262DD0" w:rsidP="00262DD0">
      <w:pPr>
        <w:ind w:hanging="426"/>
        <w:jc w:val="center"/>
        <w:rPr>
          <w:bCs/>
          <w:sz w:val="24"/>
          <w:szCs w:val="24"/>
        </w:rPr>
      </w:pPr>
    </w:p>
    <w:p w:rsidR="00262DD0" w:rsidRDefault="00262DD0" w:rsidP="00262DD0">
      <w:pPr>
        <w:ind w:hanging="426"/>
        <w:jc w:val="center"/>
        <w:rPr>
          <w:bCs/>
          <w:sz w:val="24"/>
          <w:szCs w:val="24"/>
        </w:rPr>
      </w:pPr>
    </w:p>
    <w:p w:rsidR="00262DD0" w:rsidRDefault="00262DD0" w:rsidP="00262DD0">
      <w:pPr>
        <w:ind w:hanging="426"/>
        <w:jc w:val="center"/>
        <w:rPr>
          <w:bCs/>
          <w:sz w:val="24"/>
          <w:szCs w:val="24"/>
        </w:rPr>
      </w:pPr>
    </w:p>
    <w:p w:rsidR="00262DD0" w:rsidRDefault="00262DD0" w:rsidP="00262DD0">
      <w:pPr>
        <w:ind w:hanging="426"/>
        <w:jc w:val="center"/>
        <w:rPr>
          <w:bCs/>
          <w:sz w:val="24"/>
          <w:szCs w:val="24"/>
        </w:rPr>
      </w:pPr>
    </w:p>
    <w:p w:rsidR="00262DD0" w:rsidRDefault="00262DD0" w:rsidP="00262DD0">
      <w:pPr>
        <w:ind w:hanging="426"/>
        <w:jc w:val="center"/>
        <w:rPr>
          <w:bCs/>
          <w:sz w:val="24"/>
          <w:szCs w:val="24"/>
        </w:rPr>
      </w:pPr>
    </w:p>
    <w:p w:rsidR="00262DD0" w:rsidRDefault="00262DD0" w:rsidP="00262DD0">
      <w:pPr>
        <w:ind w:hanging="426"/>
        <w:jc w:val="center"/>
        <w:rPr>
          <w:bCs/>
          <w:sz w:val="24"/>
          <w:szCs w:val="24"/>
        </w:rPr>
      </w:pPr>
    </w:p>
    <w:p w:rsidR="00262DD0" w:rsidRDefault="00262DD0" w:rsidP="00262DD0">
      <w:pPr>
        <w:ind w:hanging="426"/>
        <w:jc w:val="center"/>
        <w:rPr>
          <w:bCs/>
          <w:sz w:val="24"/>
          <w:szCs w:val="24"/>
        </w:rPr>
      </w:pPr>
    </w:p>
    <w:p w:rsidR="00262DD0" w:rsidRDefault="00262DD0" w:rsidP="00262DD0">
      <w:pPr>
        <w:ind w:hanging="426"/>
        <w:jc w:val="center"/>
        <w:rPr>
          <w:b/>
          <w:bCs/>
          <w:sz w:val="44"/>
          <w:szCs w:val="44"/>
        </w:rPr>
      </w:pPr>
    </w:p>
    <w:p w:rsidR="00262DD0" w:rsidRDefault="00262DD0" w:rsidP="00262DD0">
      <w:pPr>
        <w:ind w:hanging="426"/>
        <w:jc w:val="center"/>
        <w:rPr>
          <w:b/>
          <w:bCs/>
          <w:sz w:val="44"/>
          <w:szCs w:val="44"/>
        </w:rPr>
      </w:pPr>
    </w:p>
    <w:p w:rsidR="00262DD0" w:rsidRDefault="00262DD0" w:rsidP="00262DD0">
      <w:pPr>
        <w:ind w:hanging="426"/>
        <w:jc w:val="center"/>
        <w:rPr>
          <w:b/>
          <w:bCs/>
          <w:sz w:val="44"/>
          <w:szCs w:val="44"/>
        </w:rPr>
      </w:pPr>
    </w:p>
    <w:p w:rsidR="00262DD0" w:rsidRDefault="00262DD0" w:rsidP="00262DD0">
      <w:pPr>
        <w:ind w:hanging="426"/>
        <w:jc w:val="center"/>
        <w:rPr>
          <w:b/>
          <w:bCs/>
          <w:sz w:val="44"/>
          <w:szCs w:val="44"/>
        </w:rPr>
      </w:pPr>
    </w:p>
    <w:p w:rsidR="00262DD0" w:rsidRDefault="00262DD0" w:rsidP="00262DD0">
      <w:pPr>
        <w:ind w:hanging="426"/>
        <w:jc w:val="center"/>
        <w:rPr>
          <w:b/>
          <w:bCs/>
          <w:sz w:val="44"/>
          <w:szCs w:val="44"/>
        </w:rPr>
      </w:pPr>
    </w:p>
    <w:p w:rsidR="00262DD0" w:rsidRPr="004024F7" w:rsidRDefault="00262DD0" w:rsidP="00262DD0">
      <w:pPr>
        <w:ind w:hanging="426"/>
        <w:jc w:val="center"/>
        <w:rPr>
          <w:b/>
          <w:bCs/>
          <w:sz w:val="44"/>
          <w:szCs w:val="44"/>
        </w:rPr>
      </w:pPr>
    </w:p>
    <w:p w:rsidR="00262DD0" w:rsidRPr="004024F7" w:rsidRDefault="00262DD0" w:rsidP="00262DD0">
      <w:pPr>
        <w:jc w:val="center"/>
        <w:rPr>
          <w:b/>
          <w:sz w:val="44"/>
          <w:szCs w:val="44"/>
        </w:rPr>
      </w:pPr>
      <w:r w:rsidRPr="004024F7">
        <w:rPr>
          <w:b/>
          <w:sz w:val="44"/>
          <w:szCs w:val="44"/>
        </w:rPr>
        <w:t>Консультация</w:t>
      </w:r>
    </w:p>
    <w:p w:rsidR="00262DD0" w:rsidRDefault="00262DD0" w:rsidP="00C704A1">
      <w:pPr>
        <w:pStyle w:val="a4"/>
        <w:ind w:hanging="1907"/>
        <w:jc w:val="center"/>
      </w:pPr>
      <w:r w:rsidRPr="004024F7">
        <w:rPr>
          <w:sz w:val="44"/>
          <w:szCs w:val="44"/>
        </w:rPr>
        <w:t>«</w:t>
      </w:r>
      <w:r w:rsidR="00C704A1" w:rsidRPr="00C704A1">
        <w:rPr>
          <w:sz w:val="44"/>
          <w:szCs w:val="44"/>
        </w:rPr>
        <w:t>Если ребёнок левша»</w:t>
      </w: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Pr="004024F7" w:rsidRDefault="00262DD0" w:rsidP="00262DD0">
      <w:pPr>
        <w:jc w:val="right"/>
        <w:rPr>
          <w:sz w:val="28"/>
          <w:szCs w:val="28"/>
        </w:rPr>
      </w:pPr>
    </w:p>
    <w:p w:rsidR="00262DD0" w:rsidRPr="004024F7" w:rsidRDefault="00262DD0" w:rsidP="00262DD0">
      <w:pPr>
        <w:jc w:val="right"/>
        <w:rPr>
          <w:sz w:val="28"/>
          <w:szCs w:val="28"/>
        </w:rPr>
      </w:pPr>
      <w:r w:rsidRPr="004024F7">
        <w:rPr>
          <w:sz w:val="28"/>
          <w:szCs w:val="28"/>
        </w:rPr>
        <w:t>педагог-психолог</w:t>
      </w:r>
    </w:p>
    <w:p w:rsidR="00262DD0" w:rsidRDefault="00262DD0" w:rsidP="00262DD0">
      <w:pPr>
        <w:jc w:val="right"/>
        <w:rPr>
          <w:sz w:val="28"/>
          <w:szCs w:val="28"/>
        </w:rPr>
      </w:pPr>
      <w:proofErr w:type="spellStart"/>
      <w:r w:rsidRPr="004024F7">
        <w:rPr>
          <w:sz w:val="28"/>
          <w:szCs w:val="28"/>
        </w:rPr>
        <w:t>Едапина</w:t>
      </w:r>
      <w:proofErr w:type="spellEnd"/>
      <w:r w:rsidRPr="004024F7">
        <w:rPr>
          <w:sz w:val="28"/>
          <w:szCs w:val="28"/>
        </w:rPr>
        <w:t xml:space="preserve"> Ю.Н.</w:t>
      </w: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262DD0" w:rsidRDefault="00262DD0" w:rsidP="00262DD0">
      <w:pPr>
        <w:jc w:val="right"/>
        <w:rPr>
          <w:sz w:val="28"/>
          <w:szCs w:val="28"/>
        </w:rPr>
      </w:pPr>
    </w:p>
    <w:p w:rsidR="00C704A1" w:rsidRDefault="00C704A1" w:rsidP="00262DD0">
      <w:pPr>
        <w:jc w:val="right"/>
        <w:rPr>
          <w:sz w:val="28"/>
          <w:szCs w:val="28"/>
        </w:rPr>
      </w:pPr>
    </w:p>
    <w:p w:rsidR="00C704A1" w:rsidRDefault="00C704A1" w:rsidP="00262DD0">
      <w:pPr>
        <w:jc w:val="right"/>
        <w:rPr>
          <w:sz w:val="28"/>
          <w:szCs w:val="28"/>
        </w:rPr>
      </w:pPr>
    </w:p>
    <w:p w:rsidR="00C704A1" w:rsidRPr="00C704A1" w:rsidRDefault="00C704A1" w:rsidP="00C704A1">
      <w:pPr>
        <w:tabs>
          <w:tab w:val="left" w:pos="426"/>
        </w:tabs>
        <w:ind w:right="111"/>
        <w:jc w:val="both"/>
        <w:rPr>
          <w:sz w:val="28"/>
        </w:rPr>
      </w:pP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lastRenderedPageBreak/>
        <w:t xml:space="preserve">Вы заметили, что малыш все делает левой ручкой? Возможно, он будет левшой. Окончательно определить, является ребенок правшой или </w:t>
      </w:r>
      <w:proofErr w:type="spellStart"/>
      <w:r w:rsidRPr="00C704A1">
        <w:rPr>
          <w:sz w:val="28"/>
        </w:rPr>
        <w:t>леворуким</w:t>
      </w:r>
      <w:proofErr w:type="spellEnd"/>
      <w:r w:rsidRPr="00C704A1">
        <w:rPr>
          <w:sz w:val="28"/>
        </w:rPr>
        <w:t xml:space="preserve"> можно только к 3 годам, а иногда и позже.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b/>
          <w:sz w:val="28"/>
        </w:rPr>
      </w:pPr>
      <w:r w:rsidRPr="00C704A1">
        <w:rPr>
          <w:b/>
          <w:sz w:val="28"/>
        </w:rPr>
        <w:t>Чем левши отличаются от правшей?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 xml:space="preserve">У деток левшей ведущим является правое полушарие головного мозга (тогда, как у правшей – левое). Правое полушарие отвечает за информацию, связанную с образами и символами, за воображение, фантазию, способность проявлять себя творчески. Возможно поэтому среди художников, писателей, актеров, музыкантов и поэтов, а также видных политических деятелей много левшей: Леонардо да Винчи, Пабло Пикассо, Микеланджело, </w:t>
      </w:r>
      <w:proofErr w:type="spellStart"/>
      <w:r w:rsidRPr="00C704A1">
        <w:rPr>
          <w:sz w:val="28"/>
        </w:rPr>
        <w:t>Мерилин</w:t>
      </w:r>
      <w:proofErr w:type="spellEnd"/>
      <w:r w:rsidRPr="00C704A1">
        <w:rPr>
          <w:sz w:val="28"/>
        </w:rPr>
        <w:t xml:space="preserve"> Монро, Чарли Чаплин, Бетховен, Энрике </w:t>
      </w:r>
      <w:proofErr w:type="spellStart"/>
      <w:r w:rsidRPr="00C704A1">
        <w:rPr>
          <w:sz w:val="28"/>
        </w:rPr>
        <w:t>Карузо</w:t>
      </w:r>
      <w:proofErr w:type="spellEnd"/>
      <w:r w:rsidRPr="00C704A1">
        <w:rPr>
          <w:sz w:val="28"/>
        </w:rPr>
        <w:t>, Моцарт, Христиан Андерсен, Марк Твен, Александр Македонский, Наполеон, Билл Клинтон и др.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Родителям надо учитывать эту особенность и стараться творчески развивать своего ребенка. Обязательно водите его в кружки и секции. Возможно, в вашей семье растет большой талант.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Родителям надо учитывать склонность к творчеству ребенка и стараться развивать ее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Родителям надо учитывать склонность к творчеству ребенка и стараться развивать ее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b/>
          <w:sz w:val="28"/>
        </w:rPr>
      </w:pPr>
      <w:r w:rsidRPr="00C704A1">
        <w:rPr>
          <w:b/>
          <w:sz w:val="28"/>
        </w:rPr>
        <w:t>Почему инициативу берет левая рука?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 xml:space="preserve">Основной причиной леворукости является генетическая предрасположенность. Но даже если оба родителя – правши, а у них родился </w:t>
      </w:r>
      <w:proofErr w:type="spellStart"/>
      <w:r w:rsidRPr="00C704A1">
        <w:rPr>
          <w:sz w:val="28"/>
        </w:rPr>
        <w:t>леворукий</w:t>
      </w:r>
      <w:proofErr w:type="spellEnd"/>
      <w:r w:rsidRPr="00C704A1">
        <w:rPr>
          <w:sz w:val="28"/>
        </w:rPr>
        <w:t xml:space="preserve"> ребенок, не стоит сразу думать нехорошее. Возможно, неизвестный вам прапрадедушка по материнской линии был левшой: ребенок запросто может унаследовать этот ген. В том случае, когда среди ближайших родственников (тети, бабушки, братьев и сестер) есть левши, шансы, что ребенок будет </w:t>
      </w:r>
      <w:proofErr w:type="spellStart"/>
      <w:r w:rsidRPr="00C704A1">
        <w:rPr>
          <w:sz w:val="28"/>
        </w:rPr>
        <w:t>леворуким</w:t>
      </w:r>
      <w:proofErr w:type="spellEnd"/>
      <w:r w:rsidRPr="00C704A1">
        <w:rPr>
          <w:sz w:val="28"/>
        </w:rPr>
        <w:t xml:space="preserve">, увеличиваются. А если родители – левши, то вероятность рождения </w:t>
      </w:r>
      <w:proofErr w:type="spellStart"/>
      <w:r w:rsidRPr="00C704A1">
        <w:rPr>
          <w:sz w:val="28"/>
        </w:rPr>
        <w:t>леворукого</w:t>
      </w:r>
      <w:proofErr w:type="spellEnd"/>
      <w:r w:rsidRPr="00C704A1">
        <w:rPr>
          <w:sz w:val="28"/>
        </w:rPr>
        <w:t xml:space="preserve"> наследника близится к 50%.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Другими возможными причинами леворукости являются различные травмы, в том числе родовые (когда ребенок не может полноценно действовать правой рукой и переходит на левую), а также проблемы внутриутробного развития.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 xml:space="preserve">Если оба родителя правши, то вероятность рождения </w:t>
      </w:r>
      <w:proofErr w:type="spellStart"/>
      <w:r w:rsidRPr="00C704A1">
        <w:rPr>
          <w:sz w:val="28"/>
        </w:rPr>
        <w:t>леворукого</w:t>
      </w:r>
      <w:proofErr w:type="spellEnd"/>
      <w:r w:rsidRPr="00C704A1">
        <w:rPr>
          <w:sz w:val="28"/>
        </w:rPr>
        <w:t xml:space="preserve"> ребенка составляет всего 2%. Если один из родителей левша, вероятность повышается до 17%, у обоих </w:t>
      </w:r>
      <w:proofErr w:type="spellStart"/>
      <w:r w:rsidRPr="00C704A1">
        <w:rPr>
          <w:sz w:val="28"/>
        </w:rPr>
        <w:t>леворуких</w:t>
      </w:r>
      <w:proofErr w:type="spellEnd"/>
      <w:r w:rsidRPr="00C704A1">
        <w:rPr>
          <w:sz w:val="28"/>
        </w:rPr>
        <w:t xml:space="preserve"> родителей дети-левши появляются в 49%-50% случаев.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 xml:space="preserve">Наш мир создан для правшей, ведь их большинство. Маленькому левше придется в нем непросто. Попробуйте представить себя в мире, где все для вас расположено с неудобной левой руки. Левши так живут всю жизнь. Начиная от неудобства писать за одной партой с правшами и толкаться локтями, заканчивая линейками (цифры в которых для левши написаны наоборот) и правосторонними музыкальными инструментами. Хотя в некоторых странах, </w:t>
      </w:r>
      <w:bookmarkStart w:id="0" w:name="_GoBack"/>
      <w:bookmarkEnd w:id="0"/>
      <w:r w:rsidR="0056793A" w:rsidRPr="00C704A1">
        <w:rPr>
          <w:sz w:val="28"/>
        </w:rPr>
        <w:t>например,</w:t>
      </w:r>
      <w:r w:rsidRPr="00C704A1">
        <w:rPr>
          <w:sz w:val="28"/>
        </w:rPr>
        <w:t xml:space="preserve"> в США, есть специальные магазины для </w:t>
      </w:r>
      <w:proofErr w:type="spellStart"/>
      <w:r w:rsidRPr="00C704A1">
        <w:rPr>
          <w:sz w:val="28"/>
        </w:rPr>
        <w:t>леворуких</w:t>
      </w:r>
      <w:proofErr w:type="spellEnd"/>
      <w:r w:rsidRPr="00C704A1">
        <w:rPr>
          <w:sz w:val="28"/>
        </w:rPr>
        <w:t xml:space="preserve">, где можно </w:t>
      </w:r>
      <w:r w:rsidRPr="00C704A1">
        <w:rPr>
          <w:sz w:val="28"/>
        </w:rPr>
        <w:lastRenderedPageBreak/>
        <w:t>приобрести различные предметы, механизмы и инструменты, сделанные для удобства левшей: начиная от упомянутых линеек, заканчивая стиральными машинами и микроволновками, в которых панель управления располагается слева.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 xml:space="preserve">У деток-левшей нередко бывают проблемы с письмом, почерком, орфографией и </w:t>
      </w:r>
      <w:r>
        <w:rPr>
          <w:sz w:val="28"/>
        </w:rPr>
        <w:t>п</w:t>
      </w:r>
      <w:r w:rsidRPr="00C704A1">
        <w:rPr>
          <w:sz w:val="28"/>
        </w:rPr>
        <w:t>унктуацией.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b/>
          <w:sz w:val="28"/>
        </w:rPr>
      </w:pPr>
      <w:r w:rsidRPr="00C704A1">
        <w:rPr>
          <w:b/>
          <w:sz w:val="28"/>
        </w:rPr>
        <w:t>Как помочь маленькому левше?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Прежде всего – НЕ ПЕРЕУЧИВАТЬ, так как леворукость не является отклонением.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Переучиванием любят заниматься бабушки и дедушки. Во времена СССР неприличным считалось чем-то отличаться от других. Левшей (начиная с детского сада) поголовно переделывали в правшей, не задумываясь о последствиях. А ведь в данном случае речь идет не о желании или нежелании ребенка действовать той или другой ручкой, а о его психическом здоровье.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Левши чаще выбирают для себя творческие профессии: среди них много художников, артистов, писателей.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Леворукость связана с работой головного мозга, а это, как известно, материя очень тонкая. Переученные левши потом имеют проблемы с нервной системой: нередко они раздражительны, нервозны, могут заикаться и даже страдать нервными тиками. Хотите почувствовать себя переученным левшей? Привяжите правую руку к телу и делайте все левой. Через несколько часов вы поймете, что очень устали и раздражены. Объясняется все просто: наш мозг посылает импульс к действию в ведущее полушарие (у левшей – правое, у правшей – левое). Если же человек переучен в правшу, его мозг все равно сначала отправляет команду в ведущее полушарие (правое), а потом дает импульс в левое. И лишь после этого организм выполняет нужное действие. Происходит это незаметно для человеческого глаза, в какие-то доли секунды, но затраты получаются двойные, а в результате – вечное напряжение.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 xml:space="preserve">Иногда обучению могут мешать присущие левшам упрямство и капризность. </w:t>
      </w:r>
    </w:p>
    <w:p w:rsidR="00C704A1" w:rsidRPr="00C704A1" w:rsidRDefault="00C704A1" w:rsidP="00C704A1">
      <w:pPr>
        <w:tabs>
          <w:tab w:val="left" w:pos="426"/>
        </w:tabs>
        <w:ind w:left="380" w:right="111" w:firstLine="426"/>
        <w:jc w:val="both"/>
        <w:rPr>
          <w:sz w:val="28"/>
        </w:rPr>
      </w:pPr>
      <w:r w:rsidRPr="00C704A1">
        <w:rPr>
          <w:sz w:val="28"/>
        </w:rPr>
        <w:t>Иногда обучению могут мешать присущие левшам упрямство и капризность.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b/>
          <w:sz w:val="28"/>
        </w:rPr>
      </w:pPr>
      <w:r w:rsidRPr="00C704A1">
        <w:rPr>
          <w:b/>
          <w:sz w:val="28"/>
        </w:rPr>
        <w:t>Как вести себя родителям левши?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Не относитесь тревожно к леворукости вашего ребенка, не проявляйте негатива. Иначе тревожность передастся и ребенку. Он может почувствовать себя ущербным, «каким-то не таким», взрастит в себе кучу комплексов и будет идти по жизни с заниженной самооценкой.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Всячески старайтесь поощрять успехи и достижения вашего чада, хвалите его (левши очень чувствительны) и настраивайте на дальнейшие победы. Малыш должен верить в свои силы!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 xml:space="preserve">Постарайтесь создать левше максимально удобный, уютный уголок для учебы, работы и творчества. Ключевое слово – «удобный»: освещение с нужной стороны, мебель, полки и тумбочки – слева, нужные вещи – всегда под </w:t>
      </w:r>
      <w:r w:rsidRPr="00C704A1">
        <w:rPr>
          <w:sz w:val="28"/>
        </w:rPr>
        <w:lastRenderedPageBreak/>
        <w:t>левой рукой. Благо в наше время многое можно сделать под заказ. Не пожалейте на это денег, пусть ваш ребенок чувствует себя дома в своей тарелке.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 xml:space="preserve">Для левши очень важен комфортный климат в семье. Ссоры и </w:t>
      </w:r>
      <w:proofErr w:type="gramStart"/>
      <w:r w:rsidRPr="00C704A1">
        <w:rPr>
          <w:sz w:val="28"/>
        </w:rPr>
        <w:t>скандалы  наносят</w:t>
      </w:r>
      <w:proofErr w:type="gramEnd"/>
      <w:r w:rsidRPr="00C704A1">
        <w:rPr>
          <w:sz w:val="28"/>
        </w:rPr>
        <w:t xml:space="preserve"> таким детям сильный урон ввиду их повышенной чувствительности. Дом и семья для них должны быть надежным тылом.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Внимательно отнеситесь к детскому садику и школе, в которые пойдет ваш малыш. Обязательно предупредите воспитателя и педагога, что ваш ребенок левша. В детском саду акцентируйте внимание, что вы ребенка не переучиваете, и попросите воспитателя не делать этого. В начальной школе попросите педагога проследить за тем, чтобы дети не проявляли негатива к его леворукости.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Если ребенок задает вопросы о леворукости, или интересуется, почему мама и папа правши, а он левша, спокойно объясните ему причины. Подкрепите свой рассказ положительными примерами (например, о том, что его прадедушка, был сильный, смелый, умный и т.д. – и тоже был левша), расскажите о талантливых и известных людях-левшах: художниках, композиторах, познакомьте ребенка с их произведениями, покажите картины.</w:t>
      </w:r>
    </w:p>
    <w:p w:rsid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Сформируйте у малыша положительное отношение к леворукости. Пусть он гордится своим отличием от большинства.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b/>
          <w:sz w:val="28"/>
        </w:rPr>
      </w:pPr>
      <w:r w:rsidRPr="00C704A1">
        <w:rPr>
          <w:b/>
          <w:sz w:val="28"/>
        </w:rPr>
        <w:t>Как будет учиться ребенок-левша?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Бытует мнение, что левшам трудно дается учеба в школе. Родителям не следует заранее огорчаться. Если проблемы с учебой все-таки будут, воспринимайте их спокойно и преодолевайте терпеливо. Помните о впечатлительности и чувствительности вашего ребенка. Возможно, вашему отпрыску придется чуть больше покорпеть над задачкой, чем другим детям, а вам не раз разложить ему все по полочкам... Но если уж левша поймет и запомнит, то будет помнить еще очень долго, в отличие от других детей, которые быстро забудут.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Понять, какая рука будет ведущей можно не сразу, ведь сначала малышу помогают рисовать даже ноги.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 xml:space="preserve">Особенно ценятся </w:t>
      </w:r>
      <w:proofErr w:type="spellStart"/>
      <w:r w:rsidRPr="00C704A1">
        <w:rPr>
          <w:sz w:val="28"/>
        </w:rPr>
        <w:t>леворукие</w:t>
      </w:r>
      <w:proofErr w:type="spellEnd"/>
      <w:r w:rsidRPr="00C704A1">
        <w:rPr>
          <w:sz w:val="28"/>
        </w:rPr>
        <w:t xml:space="preserve"> в боксе, фехтовании и плавании.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У деток-левшей нередко бывают проблемы с письмом, почерком, орфографией и пунктуацией. Не требуйте от них в данной сфере невозможного. Против природы не пойдешь. Уделите максимум времени и развития тому, что хорошо получается.</w:t>
      </w:r>
    </w:p>
    <w:p w:rsidR="00C704A1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 xml:space="preserve">Иногда обучению могут мешать присущие левшам упрямство и капризность. Но зато только </w:t>
      </w:r>
      <w:proofErr w:type="spellStart"/>
      <w:r w:rsidRPr="00C704A1">
        <w:rPr>
          <w:sz w:val="28"/>
        </w:rPr>
        <w:t>леворукие</w:t>
      </w:r>
      <w:proofErr w:type="spellEnd"/>
      <w:r w:rsidRPr="00C704A1">
        <w:rPr>
          <w:sz w:val="28"/>
        </w:rPr>
        <w:t xml:space="preserve"> могут одновременно видеть решение задачи как в целом, так и частями. Иногда к решению задания они идут абсолютно своим, творческим путем. И, как это ни странно, приходят первыми!</w:t>
      </w:r>
    </w:p>
    <w:p w:rsidR="00BE1E4D" w:rsidRPr="00C704A1" w:rsidRDefault="00C704A1" w:rsidP="00C704A1">
      <w:pPr>
        <w:tabs>
          <w:tab w:val="left" w:pos="426"/>
        </w:tabs>
        <w:ind w:right="111" w:firstLine="426"/>
        <w:jc w:val="both"/>
        <w:rPr>
          <w:sz w:val="28"/>
        </w:rPr>
      </w:pPr>
      <w:r w:rsidRPr="00C704A1">
        <w:rPr>
          <w:sz w:val="28"/>
        </w:rPr>
        <w:t>Если малыш проявляет явные признаки леворукости, не расстраивайтесь. Возможно, эта его особенность еще станет поводом для вашей родительской гордости. Удачи вам и вашим левшам!</w:t>
      </w:r>
    </w:p>
    <w:sectPr w:rsidR="00BE1E4D" w:rsidRPr="00C704A1" w:rsidSect="0056793A">
      <w:type w:val="continuous"/>
      <w:pgSz w:w="11910" w:h="16840"/>
      <w:pgMar w:top="1134" w:right="851" w:bottom="1134" w:left="1418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974A0"/>
    <w:multiLevelType w:val="hybridMultilevel"/>
    <w:tmpl w:val="FA18FA96"/>
    <w:lvl w:ilvl="0" w:tplc="DCBEF344">
      <w:numFmt w:val="bullet"/>
      <w:lvlText w:val=""/>
      <w:lvlJc w:val="left"/>
      <w:pPr>
        <w:ind w:left="7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3C272CA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0E2E686C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5CAEDE98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E88E2732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5" w:tplc="376C8558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6" w:tplc="0F3A9102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7" w:tplc="A2C02D6C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8" w:tplc="D1A65978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1E4D"/>
    <w:rsid w:val="00262DD0"/>
    <w:rsid w:val="0056793A"/>
    <w:rsid w:val="00BE1E4D"/>
    <w:rsid w:val="00C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2A760-7A89-4A44-94B2-672BAC11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 w:right="113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 w:line="319" w:lineRule="exact"/>
      <w:ind w:left="1907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40" w:right="11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2021-03-06T19:08:00Z</dcterms:created>
  <dcterms:modified xsi:type="dcterms:W3CDTF">2021-04-09T04:37:00Z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2021-03-06T00:00:00Z</vt:filetime>
  </property>
</Properties>
</file>