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E09" w:rsidRPr="00414E07" w:rsidRDefault="00FB245F" w:rsidP="00A37E09">
      <w:pPr>
        <w:pStyle w:val="20"/>
        <w:shd w:val="clear" w:color="auto" w:fill="auto"/>
        <w:spacing w:line="280" w:lineRule="exact"/>
        <w:ind w:firstLine="0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r w:rsidRPr="00FB24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-805181</wp:posOffset>
            </wp:positionH>
            <wp:positionV relativeFrom="paragraph">
              <wp:posOffset>-748030</wp:posOffset>
            </wp:positionV>
            <wp:extent cx="7633855" cy="10496550"/>
            <wp:effectExtent l="0" t="0" r="5715" b="0"/>
            <wp:wrapNone/>
            <wp:docPr id="1" name="Рисунок 1" descr="E:\Новая папка\2020-10-19_091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вая папка\2020-10-19_0912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255" cy="10508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37E09" w:rsidRPr="00414E07">
        <w:rPr>
          <w:rFonts w:ascii="Times New Roman" w:hAnsi="Times New Roman" w:cs="Times New Roman"/>
          <w:color w:val="000000"/>
          <w:sz w:val="20"/>
          <w:szCs w:val="20"/>
        </w:rPr>
        <w:t>МУНИЦИПАЛЬНОЕ БЮДЖЕТНОЕ ДОШКОЛЬНОЕ ОБРАЗОВАТЕЛЬНОЕ УЧРЕЖДЕНИЕ №79 Г.ЛИПЕЦКА</w:t>
      </w:r>
    </w:p>
    <w:p w:rsidR="00A37E09" w:rsidRPr="00414E07" w:rsidRDefault="00A37E09" w:rsidP="00A37E09">
      <w:pPr>
        <w:pStyle w:val="20"/>
        <w:shd w:val="clear" w:color="auto" w:fill="auto"/>
        <w:spacing w:line="280" w:lineRule="exact"/>
        <w:ind w:firstLine="0"/>
        <w:rPr>
          <w:rFonts w:ascii="Times New Roman" w:hAnsi="Times New Roman" w:cs="Times New Roman"/>
          <w:color w:val="000000"/>
          <w:sz w:val="20"/>
          <w:szCs w:val="20"/>
        </w:rPr>
      </w:pPr>
    </w:p>
    <w:p w:rsidR="00A37E09" w:rsidRPr="00DA0738" w:rsidRDefault="00A37E09" w:rsidP="00A37E09">
      <w:pPr>
        <w:pStyle w:val="20"/>
        <w:shd w:val="clear" w:color="auto" w:fill="auto"/>
        <w:spacing w:line="280" w:lineRule="exact"/>
        <w:ind w:firstLine="0"/>
        <w:rPr>
          <w:rFonts w:ascii="Times New Roman" w:hAnsi="Times New Roman" w:cs="Times New Roman"/>
          <w:color w:val="000000"/>
        </w:rPr>
      </w:pPr>
    </w:p>
    <w:p w:rsidR="00A37E09" w:rsidRPr="00DA0738" w:rsidRDefault="00A37E09" w:rsidP="00A37E09">
      <w:pPr>
        <w:pStyle w:val="20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color w:val="000000"/>
        </w:rPr>
      </w:pPr>
      <w:r w:rsidRPr="00DA0738">
        <w:rPr>
          <w:rFonts w:ascii="Times New Roman" w:hAnsi="Times New Roman" w:cs="Times New Roman"/>
          <w:color w:val="000000"/>
        </w:rPr>
        <w:t>ПРИНЯТО:                                                             УТВЕРЖДАЮ:</w:t>
      </w:r>
    </w:p>
    <w:p w:rsidR="00A37E09" w:rsidRPr="00DA0738" w:rsidRDefault="00A37E09" w:rsidP="00A37E09">
      <w:pPr>
        <w:pStyle w:val="20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color w:val="000000"/>
        </w:rPr>
      </w:pPr>
      <w:r w:rsidRPr="00DA0738">
        <w:rPr>
          <w:rFonts w:ascii="Times New Roman" w:hAnsi="Times New Roman" w:cs="Times New Roman"/>
          <w:color w:val="000000"/>
        </w:rPr>
        <w:t xml:space="preserve">На заседании педагогического совета №1     </w:t>
      </w:r>
      <w:r w:rsidR="00414E07">
        <w:rPr>
          <w:rFonts w:ascii="Times New Roman" w:hAnsi="Times New Roman" w:cs="Times New Roman"/>
          <w:color w:val="000000"/>
        </w:rPr>
        <w:t xml:space="preserve">      </w:t>
      </w:r>
      <w:r w:rsidRPr="00DA0738">
        <w:rPr>
          <w:rFonts w:ascii="Times New Roman" w:hAnsi="Times New Roman" w:cs="Times New Roman"/>
          <w:color w:val="000000"/>
        </w:rPr>
        <w:t xml:space="preserve">заведующая ДОУ №79 </w:t>
      </w:r>
      <w:proofErr w:type="spellStart"/>
      <w:r w:rsidRPr="00DA0738">
        <w:rPr>
          <w:rFonts w:ascii="Times New Roman" w:hAnsi="Times New Roman" w:cs="Times New Roman"/>
          <w:color w:val="000000"/>
        </w:rPr>
        <w:t>г.Липецка</w:t>
      </w:r>
      <w:proofErr w:type="spellEnd"/>
    </w:p>
    <w:p w:rsidR="00A37E09" w:rsidRPr="00DA0738" w:rsidRDefault="00A37E09" w:rsidP="00A37E09">
      <w:pPr>
        <w:pStyle w:val="20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color w:val="000000"/>
        </w:rPr>
      </w:pPr>
      <w:r w:rsidRPr="00DA0738">
        <w:rPr>
          <w:rFonts w:ascii="Times New Roman" w:hAnsi="Times New Roman" w:cs="Times New Roman"/>
          <w:color w:val="000000"/>
        </w:rPr>
        <w:t xml:space="preserve">Протокол №1 от 28.08.2020                              </w:t>
      </w:r>
      <w:r w:rsidR="00414E07">
        <w:rPr>
          <w:rFonts w:ascii="Times New Roman" w:hAnsi="Times New Roman" w:cs="Times New Roman"/>
          <w:color w:val="000000"/>
        </w:rPr>
        <w:t xml:space="preserve">  </w:t>
      </w:r>
      <w:r w:rsidRPr="00DA0738">
        <w:rPr>
          <w:rFonts w:ascii="Times New Roman" w:hAnsi="Times New Roman" w:cs="Times New Roman"/>
          <w:color w:val="000000"/>
        </w:rPr>
        <w:t xml:space="preserve"> </w:t>
      </w:r>
      <w:r w:rsidR="00414E07">
        <w:rPr>
          <w:rFonts w:ascii="Times New Roman" w:hAnsi="Times New Roman" w:cs="Times New Roman"/>
          <w:color w:val="000000"/>
        </w:rPr>
        <w:t xml:space="preserve">  </w:t>
      </w:r>
      <w:r w:rsidRPr="00DA0738">
        <w:rPr>
          <w:rFonts w:ascii="Times New Roman" w:hAnsi="Times New Roman" w:cs="Times New Roman"/>
          <w:color w:val="000000"/>
        </w:rPr>
        <w:t xml:space="preserve">_______________ </w:t>
      </w:r>
      <w:proofErr w:type="spellStart"/>
      <w:r w:rsidRPr="00DA0738">
        <w:rPr>
          <w:rFonts w:ascii="Times New Roman" w:hAnsi="Times New Roman" w:cs="Times New Roman"/>
          <w:color w:val="000000"/>
        </w:rPr>
        <w:t>И.В.Горяинова</w:t>
      </w:r>
      <w:proofErr w:type="spellEnd"/>
      <w:r w:rsidRPr="00DA0738">
        <w:rPr>
          <w:rFonts w:ascii="Times New Roman" w:hAnsi="Times New Roman" w:cs="Times New Roman"/>
          <w:color w:val="000000"/>
        </w:rPr>
        <w:t xml:space="preserve"> </w:t>
      </w:r>
    </w:p>
    <w:p w:rsidR="00A37E09" w:rsidRPr="00DA0738" w:rsidRDefault="00A37E09" w:rsidP="00A37E09">
      <w:pPr>
        <w:pStyle w:val="20"/>
        <w:shd w:val="clear" w:color="auto" w:fill="auto"/>
        <w:spacing w:line="240" w:lineRule="auto"/>
        <w:ind w:left="80" w:firstLine="0"/>
        <w:rPr>
          <w:rFonts w:ascii="Times New Roman" w:hAnsi="Times New Roman" w:cs="Times New Roman"/>
          <w:color w:val="000000"/>
        </w:rPr>
      </w:pPr>
      <w:r w:rsidRPr="00DA0738">
        <w:rPr>
          <w:rFonts w:ascii="Times New Roman" w:hAnsi="Times New Roman" w:cs="Times New Roman"/>
          <w:color w:val="000000"/>
        </w:rPr>
        <w:t xml:space="preserve">                                                                       </w:t>
      </w:r>
      <w:r w:rsidR="00414E07">
        <w:rPr>
          <w:rFonts w:ascii="Times New Roman" w:hAnsi="Times New Roman" w:cs="Times New Roman"/>
          <w:color w:val="000000"/>
        </w:rPr>
        <w:t xml:space="preserve">     </w:t>
      </w:r>
      <w:r w:rsidRPr="00DA0738">
        <w:rPr>
          <w:rFonts w:ascii="Times New Roman" w:hAnsi="Times New Roman" w:cs="Times New Roman"/>
          <w:color w:val="000000"/>
        </w:rPr>
        <w:t>Приказ №____   от_____________</w:t>
      </w:r>
    </w:p>
    <w:p w:rsidR="00A37E09" w:rsidRPr="00DA0738" w:rsidRDefault="00A37E09" w:rsidP="00A37E0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7E09" w:rsidRPr="00DA0738" w:rsidRDefault="00A37E09" w:rsidP="00A37E0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7E09" w:rsidRPr="00DA0738" w:rsidRDefault="00A37E09" w:rsidP="00A37E0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7E09" w:rsidRPr="00DA0738" w:rsidRDefault="00A37E09" w:rsidP="00A37E0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7E09" w:rsidRPr="00414E07" w:rsidRDefault="00A37E09" w:rsidP="00A37E09">
      <w:pPr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:rsidR="00A37E09" w:rsidRPr="00414E07" w:rsidRDefault="00A37E09" w:rsidP="00414E0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37E09" w:rsidRPr="00414E07" w:rsidRDefault="00A37E09" w:rsidP="00414E0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4E07">
        <w:rPr>
          <w:rFonts w:ascii="Times New Roman" w:hAnsi="Times New Roman" w:cs="Times New Roman"/>
          <w:b/>
          <w:sz w:val="36"/>
          <w:szCs w:val="36"/>
        </w:rPr>
        <w:t xml:space="preserve">Дополнительная </w:t>
      </w:r>
      <w:proofErr w:type="gramStart"/>
      <w:r w:rsidRPr="00414E07">
        <w:rPr>
          <w:rFonts w:ascii="Times New Roman" w:hAnsi="Times New Roman" w:cs="Times New Roman"/>
          <w:b/>
          <w:sz w:val="36"/>
          <w:szCs w:val="36"/>
        </w:rPr>
        <w:t>о</w:t>
      </w:r>
      <w:r w:rsidR="00235F81">
        <w:rPr>
          <w:rFonts w:ascii="Times New Roman" w:hAnsi="Times New Roman" w:cs="Times New Roman"/>
          <w:b/>
          <w:sz w:val="36"/>
          <w:szCs w:val="36"/>
        </w:rPr>
        <w:t>бразовательная</w:t>
      </w:r>
      <w:r w:rsidRPr="00414E07">
        <w:rPr>
          <w:rFonts w:ascii="Times New Roman" w:hAnsi="Times New Roman" w:cs="Times New Roman"/>
          <w:b/>
          <w:sz w:val="36"/>
          <w:szCs w:val="36"/>
        </w:rPr>
        <w:t xml:space="preserve">  программа</w:t>
      </w:r>
      <w:proofErr w:type="gramEnd"/>
    </w:p>
    <w:p w:rsidR="00414E07" w:rsidRDefault="00A37E09" w:rsidP="00414E0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4E07">
        <w:rPr>
          <w:rFonts w:ascii="Times New Roman" w:hAnsi="Times New Roman" w:cs="Times New Roman"/>
          <w:b/>
          <w:sz w:val="36"/>
          <w:szCs w:val="36"/>
        </w:rPr>
        <w:t xml:space="preserve">физкультурно-оздоровительной направленности </w:t>
      </w:r>
    </w:p>
    <w:p w:rsidR="00A37E09" w:rsidRPr="00414E07" w:rsidRDefault="00A37E09" w:rsidP="00414E0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4E07">
        <w:rPr>
          <w:rFonts w:ascii="Times New Roman" w:hAnsi="Times New Roman" w:cs="Times New Roman"/>
          <w:b/>
          <w:sz w:val="36"/>
          <w:szCs w:val="36"/>
        </w:rPr>
        <w:t>«Юные спортсмены»</w:t>
      </w:r>
    </w:p>
    <w:p w:rsidR="00A37E09" w:rsidRPr="00414E07" w:rsidRDefault="00A37E09" w:rsidP="00414E0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4E07">
        <w:rPr>
          <w:rFonts w:ascii="Times New Roman" w:hAnsi="Times New Roman" w:cs="Times New Roman"/>
          <w:b/>
          <w:sz w:val="36"/>
          <w:szCs w:val="36"/>
        </w:rPr>
        <w:t>на 2020-2021 учебный год</w:t>
      </w:r>
    </w:p>
    <w:p w:rsidR="00A37E09" w:rsidRPr="00414E07" w:rsidRDefault="00A37E09" w:rsidP="00414E0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7E09" w:rsidRPr="00414E07" w:rsidRDefault="00A37E09" w:rsidP="00A37E09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7E09" w:rsidRPr="00414E07" w:rsidRDefault="00A37E09" w:rsidP="00A37E09">
      <w:pPr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:rsidR="00A37E09" w:rsidRPr="00414E07" w:rsidRDefault="00A37E09" w:rsidP="00A37E09">
      <w:pPr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:rsidR="00A37E09" w:rsidRPr="00414E07" w:rsidRDefault="00A37E09" w:rsidP="00A37E09">
      <w:pPr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:rsidR="00A37E09" w:rsidRPr="00414E07" w:rsidRDefault="00A37E09" w:rsidP="00414E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E09" w:rsidRPr="00414E07" w:rsidRDefault="00A37E09" w:rsidP="00414E07">
      <w:pPr>
        <w:spacing w:after="0" w:line="240" w:lineRule="auto"/>
        <w:ind w:firstLine="6379"/>
        <w:jc w:val="right"/>
        <w:rPr>
          <w:rFonts w:ascii="Times New Roman" w:hAnsi="Times New Roman" w:cs="Times New Roman"/>
          <w:sz w:val="28"/>
          <w:szCs w:val="28"/>
        </w:rPr>
      </w:pPr>
      <w:r w:rsidRPr="00414E07">
        <w:rPr>
          <w:rFonts w:ascii="Times New Roman" w:hAnsi="Times New Roman" w:cs="Times New Roman"/>
          <w:sz w:val="28"/>
          <w:szCs w:val="28"/>
        </w:rPr>
        <w:t>Воспитатель</w:t>
      </w:r>
    </w:p>
    <w:p w:rsidR="00A37E09" w:rsidRPr="00414E07" w:rsidRDefault="00A37E09" w:rsidP="00414E07">
      <w:pPr>
        <w:spacing w:after="0" w:line="240" w:lineRule="auto"/>
        <w:ind w:firstLine="637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14E07">
        <w:rPr>
          <w:rFonts w:ascii="Times New Roman" w:hAnsi="Times New Roman" w:cs="Times New Roman"/>
          <w:sz w:val="28"/>
          <w:szCs w:val="28"/>
        </w:rPr>
        <w:t>Давлятова</w:t>
      </w:r>
      <w:proofErr w:type="spellEnd"/>
      <w:r w:rsidRPr="00414E07">
        <w:rPr>
          <w:rFonts w:ascii="Times New Roman" w:hAnsi="Times New Roman" w:cs="Times New Roman"/>
          <w:sz w:val="28"/>
          <w:szCs w:val="28"/>
        </w:rPr>
        <w:t xml:space="preserve"> Е.П.</w:t>
      </w:r>
    </w:p>
    <w:p w:rsidR="00A37E09" w:rsidRPr="00414E07" w:rsidRDefault="00A37E09" w:rsidP="00A37E09">
      <w:pPr>
        <w:spacing w:line="276" w:lineRule="auto"/>
        <w:ind w:firstLine="6379"/>
        <w:rPr>
          <w:rFonts w:ascii="Times New Roman" w:hAnsi="Times New Roman" w:cs="Times New Roman"/>
          <w:sz w:val="28"/>
          <w:szCs w:val="28"/>
        </w:rPr>
      </w:pPr>
    </w:p>
    <w:p w:rsidR="00A37E09" w:rsidRDefault="00A37E09" w:rsidP="00A37E09">
      <w:pPr>
        <w:spacing w:line="276" w:lineRule="auto"/>
        <w:ind w:firstLine="6379"/>
        <w:rPr>
          <w:sz w:val="24"/>
        </w:rPr>
      </w:pPr>
    </w:p>
    <w:p w:rsidR="00414E07" w:rsidRDefault="00414E07" w:rsidP="00A37E09">
      <w:pPr>
        <w:spacing w:line="276" w:lineRule="auto"/>
        <w:ind w:firstLine="6379"/>
        <w:rPr>
          <w:sz w:val="24"/>
        </w:rPr>
      </w:pPr>
    </w:p>
    <w:p w:rsidR="00414E07" w:rsidRDefault="00414E07" w:rsidP="00A37E09">
      <w:pPr>
        <w:spacing w:line="276" w:lineRule="auto"/>
        <w:ind w:firstLine="6379"/>
        <w:rPr>
          <w:sz w:val="24"/>
        </w:rPr>
      </w:pPr>
    </w:p>
    <w:p w:rsidR="00414E07" w:rsidRDefault="00414E07" w:rsidP="00A37E09">
      <w:pPr>
        <w:spacing w:line="276" w:lineRule="auto"/>
        <w:ind w:firstLine="6379"/>
        <w:rPr>
          <w:sz w:val="24"/>
        </w:rPr>
      </w:pPr>
    </w:p>
    <w:p w:rsidR="00414E07" w:rsidRDefault="00414E07" w:rsidP="00A37E09">
      <w:pPr>
        <w:spacing w:line="276" w:lineRule="auto"/>
        <w:ind w:firstLine="6379"/>
        <w:rPr>
          <w:sz w:val="24"/>
        </w:rPr>
      </w:pPr>
    </w:p>
    <w:p w:rsidR="00A37E09" w:rsidRPr="00414E07" w:rsidRDefault="00A37E09" w:rsidP="00A37E09">
      <w:pPr>
        <w:jc w:val="center"/>
        <w:rPr>
          <w:rFonts w:ascii="&quot;Times New Roman&quot;" w:eastAsia="&quot;Times New Roman&quot;" w:hAnsi="&quot;Times New Roman&quot;" w:cs="&quot;Times New Roman&quot;"/>
          <w:sz w:val="28"/>
        </w:rPr>
      </w:pPr>
      <w:r w:rsidRPr="00414E07">
        <w:rPr>
          <w:rFonts w:ascii="&quot;Times New Roman&quot;" w:eastAsia="&quot;Times New Roman&quot;" w:hAnsi="&quot;Times New Roman&quot;" w:cs="&quot;Times New Roman&quot;"/>
          <w:sz w:val="28"/>
        </w:rPr>
        <w:t>г. Липецк</w:t>
      </w:r>
    </w:p>
    <w:p w:rsidR="00FD6364" w:rsidRPr="00EE06FD" w:rsidRDefault="00FD6364" w:rsidP="00FD6364">
      <w:pPr>
        <w:spacing w:after="0" w:line="240" w:lineRule="auto"/>
        <w:ind w:firstLine="561"/>
        <w:jc w:val="both"/>
        <w:rPr>
          <w:rFonts w:ascii="&quot;Times New Roman&quot;" w:eastAsia="&quot;Times New Roman&quot;" w:hAnsi="&quot;Times New Roman&quot;" w:cs="&quot;Times New Roman&quot;"/>
          <w:sz w:val="28"/>
          <w:szCs w:val="28"/>
        </w:rPr>
      </w:pPr>
      <w:r w:rsidRPr="00EE06FD"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lastRenderedPageBreak/>
        <w:t>Подвижные игры с элементами спорта как вид деятельности, предполагает изменяющиеся условия тех или иных действий, поэтому большинство этих игр связано с проявлением двигательных способностей: скоростно-силовых, координационных, требующих выносливости, силы, гибкости. В играх с элементами спорта совершенствуются «чувство мышечных усилий», «чувство пространства», «чувство времени», функции различных анализаторов. Кроме того подвижные игры с элементами спорта позволяют ребёнку овладеть разнообразными, достаточно сложными видами действий, проявлять самостоятельность, активность, творчество.</w:t>
      </w:r>
    </w:p>
    <w:p w:rsidR="00FD6364" w:rsidRPr="00EE06FD" w:rsidRDefault="00FD6364" w:rsidP="00FD6364">
      <w:pPr>
        <w:ind w:firstLine="560"/>
        <w:jc w:val="both"/>
        <w:rPr>
          <w:rFonts w:ascii="&quot;Times New Roman&quot;" w:eastAsia="&quot;Times New Roman&quot;" w:hAnsi="&quot;Times New Roman&quot;" w:cs="&quot;Times New Roman&quot;"/>
          <w:sz w:val="28"/>
          <w:szCs w:val="28"/>
        </w:rPr>
      </w:pPr>
      <w:r w:rsidRPr="00EE06FD"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t>Использование на занятиях игр-эстафет и командных игр с элементами спорта принесёт большой положительный эффект. Так как данные игры характеризуются совместной деятельностью команд, направленной на достижение общих целей, подчинением личных интересов интересам своей команды, а так же, тем, что от действий каждого игрока зависит победа всей команды. Вследствие этого, дети научатся согласовывать свои действия с действиями своих товарищей, адекватно реагировать на свои победы и победы своих соперников.</w:t>
      </w:r>
    </w:p>
    <w:p w:rsidR="00FD6364" w:rsidRPr="00EE06FD" w:rsidRDefault="00FD6364" w:rsidP="00FD6364">
      <w:pPr>
        <w:spacing w:after="0" w:line="240" w:lineRule="auto"/>
        <w:ind w:firstLine="561"/>
        <w:jc w:val="both"/>
        <w:rPr>
          <w:rFonts w:ascii="&quot;Times New Roman&quot;" w:eastAsia="&quot;Times New Roman&quot;" w:hAnsi="&quot;Times New Roman&quot;" w:cs="&quot;Times New Roman&quot;"/>
          <w:sz w:val="28"/>
          <w:szCs w:val="28"/>
        </w:rPr>
      </w:pPr>
      <w:r w:rsidRPr="00EE06FD"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t>При разработке учитывалось то, что новые двигательные системы формируются в возрасте 3-7 лет. Детям данного возраста надо предоставить возможность проявит свои способности, умения разнообразно использовать свой двигательный опыт, научится самостоятельно находить решения, проявлять инициативу.</w:t>
      </w:r>
    </w:p>
    <w:p w:rsidR="00FD6364" w:rsidRPr="00EE06FD" w:rsidRDefault="00FD6364" w:rsidP="00FD6364">
      <w:pPr>
        <w:spacing w:after="0" w:line="240" w:lineRule="auto"/>
        <w:ind w:firstLine="561"/>
        <w:jc w:val="both"/>
        <w:rPr>
          <w:rFonts w:ascii="&quot;Times New Roman&quot;" w:eastAsia="&quot;Times New Roman&quot;" w:hAnsi="&quot;Times New Roman&quot;" w:cs="&quot;Times New Roman&quot;"/>
          <w:sz w:val="28"/>
          <w:szCs w:val="28"/>
        </w:rPr>
      </w:pPr>
      <w:r w:rsidRPr="00EE06FD"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t>Программа предполагает использование спортивных игр и упражнений в комплексе с другими физкультурно-оздоровительными мероприятиями, ориентирована на формирование у детей самостоятельности, самоконтроля, умение действовать в группе сверстников, заботиться о своём здоровье.</w:t>
      </w:r>
    </w:p>
    <w:p w:rsidR="00FD6364" w:rsidRPr="00EE06FD" w:rsidRDefault="00FD6364" w:rsidP="00FD6364">
      <w:pPr>
        <w:spacing w:after="0" w:line="240" w:lineRule="auto"/>
        <w:jc w:val="both"/>
        <w:rPr>
          <w:rFonts w:ascii="&quot;Times New Roman&quot;" w:eastAsia="&quot;Times New Roman&quot;" w:hAnsi="&quot;Times New Roman&quot;" w:cs="&quot;Times New Roman&quot;"/>
          <w:sz w:val="28"/>
          <w:szCs w:val="28"/>
        </w:rPr>
      </w:pPr>
      <w:r w:rsidRPr="00EE06FD">
        <w:rPr>
          <w:rFonts w:ascii="&quot;Times New Roman&quot;" w:eastAsia="&quot;Times New Roman&quot;" w:hAnsi="&quot;Times New Roman&quot;" w:cs="&quot;Times New Roman&quot;"/>
          <w:b/>
          <w:sz w:val="28"/>
          <w:szCs w:val="28"/>
        </w:rPr>
        <w:t>        Цель программы: </w:t>
      </w:r>
      <w:r w:rsidRPr="00EE06FD"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t> обучение дошкольников элементам спортивных игр и упражнений, способствующих достижению «запаса прочности» здоровья у детей, развитию их двигательных способностей, улучшению физической подготовленности, формированию ценностного отношения к здоровому образу жизни,  содействию гармоничному физическому развитию.</w:t>
      </w:r>
    </w:p>
    <w:p w:rsidR="00FD6364" w:rsidRPr="00EE06FD" w:rsidRDefault="00FD6364" w:rsidP="00FD6364">
      <w:pPr>
        <w:spacing w:after="0" w:line="240" w:lineRule="auto"/>
        <w:jc w:val="both"/>
        <w:rPr>
          <w:rFonts w:ascii="&quot;Times New Roman&quot;" w:eastAsia="&quot;Times New Roman&quot;" w:hAnsi="&quot;Times New Roman&quot;" w:cs="&quot;Times New Roman&quot;"/>
          <w:b/>
          <w:sz w:val="28"/>
          <w:szCs w:val="28"/>
        </w:rPr>
      </w:pPr>
      <w:r w:rsidRPr="00EE06FD">
        <w:rPr>
          <w:rFonts w:ascii="&quot;Times New Roman&quot;" w:eastAsia="&quot;Times New Roman&quot;" w:hAnsi="&quot;Times New Roman&quot;" w:cs="&quot;Times New Roman&quot;"/>
          <w:b/>
          <w:sz w:val="28"/>
          <w:szCs w:val="28"/>
        </w:rPr>
        <w:t xml:space="preserve">        Задачи оздоровительного направления:  </w:t>
      </w:r>
      <w:r w:rsidRPr="00EE06FD"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t>формировать устойчивый интерес к играм с элементами спорта, спортивным упражнениям, желания использовать их в самостоятельной двигательной деятельности; создавать условия для проявления положительных эмоций.</w:t>
      </w:r>
    </w:p>
    <w:p w:rsidR="00FD6364" w:rsidRPr="00EE06FD" w:rsidRDefault="00FD6364" w:rsidP="00FD6364">
      <w:pPr>
        <w:spacing w:after="0" w:line="240" w:lineRule="auto"/>
        <w:jc w:val="both"/>
        <w:rPr>
          <w:rFonts w:ascii="&quot;Times New Roman&quot;" w:eastAsia="&quot;Times New Roman&quot;" w:hAnsi="&quot;Times New Roman&quot;" w:cs="&quot;Times New Roman&quot;"/>
          <w:sz w:val="28"/>
          <w:szCs w:val="28"/>
        </w:rPr>
      </w:pPr>
      <w:r w:rsidRPr="00EE06FD">
        <w:rPr>
          <w:rFonts w:ascii="&quot;Times New Roman&quot;" w:eastAsia="&quot;Times New Roman&quot;" w:hAnsi="&quot;Times New Roman&quot;" w:cs="&quot;Times New Roman&quot;"/>
          <w:b/>
          <w:sz w:val="28"/>
          <w:szCs w:val="28"/>
        </w:rPr>
        <w:t>        Задачи образовательного направления:</w:t>
      </w:r>
      <w:r w:rsidRPr="00EE06FD"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t> обогащать двигательный опыт дошкольников новыми двигательными действиями. обучать правильной технике выполнения элементов спортивных игр; способствовать развитию двигательных способностей.</w:t>
      </w:r>
    </w:p>
    <w:p w:rsidR="00FD6364" w:rsidRPr="00EE06FD" w:rsidRDefault="00FD6364" w:rsidP="00FD6364">
      <w:pPr>
        <w:spacing w:after="0" w:line="240" w:lineRule="auto"/>
        <w:jc w:val="both"/>
        <w:rPr>
          <w:rFonts w:ascii="&quot;Times New Roman&quot;" w:eastAsia="&quot;Times New Roman&quot;" w:hAnsi="&quot;Times New Roman&quot;" w:cs="&quot;Times New Roman&quot;"/>
          <w:sz w:val="28"/>
          <w:szCs w:val="28"/>
        </w:rPr>
      </w:pPr>
      <w:r w:rsidRPr="00EE06FD">
        <w:rPr>
          <w:rFonts w:ascii="&quot;Times New Roman&quot;" w:eastAsia="&quot;Times New Roman&quot;" w:hAnsi="&quot;Times New Roman&quot;" w:cs="&quot;Times New Roman&quot;"/>
          <w:b/>
          <w:sz w:val="28"/>
          <w:szCs w:val="28"/>
        </w:rPr>
        <w:t xml:space="preserve">        Задачи воспитательного направления: </w:t>
      </w:r>
      <w:r w:rsidRPr="00EE06FD"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t>воспитывать положительные морально-волевые качества; формировать навыки и стереотипы здорового образа жизни.</w:t>
      </w:r>
    </w:p>
    <w:p w:rsidR="008543A9" w:rsidRDefault="008543A9" w:rsidP="00FD6364">
      <w:pPr>
        <w:jc w:val="center"/>
        <w:rPr>
          <w:rFonts w:ascii="&quot;Times New Roman&quot;" w:eastAsia="&quot;Times New Roman&quot;" w:hAnsi="&quot;Times New Roman&quot;" w:cs="&quot;Times New Roman&quot;"/>
          <w:b/>
          <w:sz w:val="28"/>
          <w:szCs w:val="28"/>
        </w:rPr>
      </w:pPr>
    </w:p>
    <w:p w:rsidR="00FD6364" w:rsidRPr="00EE06FD" w:rsidRDefault="00FD6364" w:rsidP="00FD6364">
      <w:pPr>
        <w:jc w:val="center"/>
        <w:rPr>
          <w:rFonts w:ascii="&quot;Times New Roman&quot;" w:eastAsia="&quot;Times New Roman&quot;" w:hAnsi="&quot;Times New Roman&quot;" w:cs="&quot;Times New Roman&quot;"/>
          <w:b/>
          <w:sz w:val="28"/>
          <w:szCs w:val="28"/>
        </w:rPr>
      </w:pPr>
      <w:r w:rsidRPr="00EE06FD">
        <w:rPr>
          <w:rFonts w:ascii="&quot;Times New Roman&quot;" w:eastAsia="&quot;Times New Roman&quot;" w:hAnsi="&quot;Times New Roman&quot;" w:cs="&quot;Times New Roman&quot;"/>
          <w:b/>
          <w:sz w:val="28"/>
          <w:szCs w:val="28"/>
        </w:rPr>
        <w:lastRenderedPageBreak/>
        <w:t>Ожидаемые результаты:</w:t>
      </w:r>
    </w:p>
    <w:p w:rsidR="00FD6364" w:rsidRPr="00EE06FD" w:rsidRDefault="00FD6364" w:rsidP="00FD6364">
      <w:pPr>
        <w:spacing w:after="0" w:line="240" w:lineRule="auto"/>
        <w:jc w:val="both"/>
        <w:rPr>
          <w:rFonts w:ascii="&quot;Times New Roman&quot;" w:eastAsia="&quot;Times New Roman&quot;" w:hAnsi="&quot;Times New Roman&quot;" w:cs="&quot;Times New Roman&quot;"/>
          <w:sz w:val="28"/>
          <w:szCs w:val="28"/>
        </w:rPr>
      </w:pPr>
      <w:r w:rsidRPr="00EE06FD"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t>1. Разносторонняя и повышенная физическая подготовленность дошкольников (спортивная выносливость, ловкость, быстрота, гибкость, подвижность).</w:t>
      </w:r>
    </w:p>
    <w:p w:rsidR="00FD6364" w:rsidRPr="00EE06FD" w:rsidRDefault="00FD6364" w:rsidP="00FD6364">
      <w:pPr>
        <w:spacing w:after="0" w:line="240" w:lineRule="auto"/>
        <w:jc w:val="both"/>
        <w:rPr>
          <w:rFonts w:ascii="&quot;Times New Roman&quot;" w:eastAsia="&quot;Times New Roman&quot;" w:hAnsi="&quot;Times New Roman&quot;" w:cs="&quot;Times New Roman&quot;"/>
          <w:sz w:val="28"/>
          <w:szCs w:val="28"/>
        </w:rPr>
      </w:pPr>
      <w:r w:rsidRPr="00EE06FD"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t xml:space="preserve">2. </w:t>
      </w:r>
      <w:proofErr w:type="spellStart"/>
      <w:r w:rsidRPr="00EE06FD"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t>Сформированность</w:t>
      </w:r>
      <w:proofErr w:type="spellEnd"/>
      <w:r w:rsidRPr="00EE06FD"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t xml:space="preserve"> начальных организационно-методических умений, необходимых для самостоятельных занятий физическими упражнениями и спортом, организационных навыков.</w:t>
      </w:r>
    </w:p>
    <w:p w:rsidR="00FD6364" w:rsidRPr="00EE06FD" w:rsidRDefault="00FD6364" w:rsidP="00FD6364">
      <w:pPr>
        <w:spacing w:after="0" w:line="240" w:lineRule="auto"/>
        <w:jc w:val="both"/>
        <w:rPr>
          <w:rFonts w:ascii="&quot;Times New Roman&quot;" w:eastAsia="&quot;Times New Roman&quot;" w:hAnsi="&quot;Times New Roman&quot;" w:cs="&quot;Times New Roman&quot;"/>
          <w:sz w:val="28"/>
          <w:szCs w:val="28"/>
        </w:rPr>
      </w:pPr>
      <w:r w:rsidRPr="00EE06FD"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t>3. Умение взаимодействовать с партнерами в игровых и соревновательных ситуациях, высокоразвитые волевые и моральные качества личности.</w:t>
      </w:r>
    </w:p>
    <w:p w:rsidR="00FD6364" w:rsidRPr="00EE06FD" w:rsidRDefault="00FD6364" w:rsidP="00FD6364">
      <w:pPr>
        <w:spacing w:after="0" w:line="240" w:lineRule="auto"/>
        <w:jc w:val="both"/>
        <w:rPr>
          <w:rFonts w:ascii="&quot;Times New Roman&quot;" w:eastAsia="&quot;Times New Roman&quot;" w:hAnsi="&quot;Times New Roman&quot;" w:cs="&quot;Times New Roman&quot;"/>
          <w:sz w:val="28"/>
          <w:szCs w:val="28"/>
        </w:rPr>
      </w:pPr>
      <w:r w:rsidRPr="00EE06FD"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t>4. Снижение показател</w:t>
      </w:r>
      <w:r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t>ей заболеваемости дошкольников.</w:t>
      </w:r>
    </w:p>
    <w:p w:rsidR="00FD6364" w:rsidRDefault="00FD6364" w:rsidP="00FD6364">
      <w:pPr>
        <w:jc w:val="center"/>
        <w:rPr>
          <w:rFonts w:ascii="&quot;Times New Roman&quot;" w:eastAsia="&quot;Times New Roman&quot;" w:hAnsi="&quot;Times New Roman&quot;" w:cs="&quot;Times New Roman&quot;"/>
          <w:b/>
          <w:sz w:val="28"/>
          <w:szCs w:val="28"/>
        </w:rPr>
      </w:pPr>
    </w:p>
    <w:p w:rsidR="00FD6364" w:rsidRPr="00EE06FD" w:rsidRDefault="00FD6364" w:rsidP="00FD6364">
      <w:pPr>
        <w:jc w:val="both"/>
        <w:rPr>
          <w:rFonts w:ascii="&quot;Times New Roman&quot;" w:eastAsia="&quot;Times New Roman&quot;" w:hAnsi="&quot;Times New Roman&quot;" w:cs="&quot;Times New Roman&quot;"/>
          <w:sz w:val="28"/>
          <w:szCs w:val="28"/>
        </w:rPr>
      </w:pPr>
      <w:r w:rsidRPr="00EE06FD"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t>        Результаты реализации программы предполагается оценивать по выступлениям на спортивных соревнованиях ДОУ и города, а так же по результатам оценки уровня физического развития, физической подготовленности и показателей здоровья детей в ходе ежегодной диагностики детей. Формы подведения итогов реализации дополнительной образовательной программы (таблица 2)</w:t>
      </w:r>
    </w:p>
    <w:p w:rsidR="00EE06FD" w:rsidRDefault="00EE06FD">
      <w:pPr>
        <w:ind w:firstLine="560"/>
        <w:jc w:val="center"/>
        <w:rPr>
          <w:rFonts w:ascii="&quot;Times New Roman&quot;" w:eastAsia="&quot;Times New Roman&quot;" w:hAnsi="&quot;Times New Roman&quot;" w:cs="&quot;Times New Roman&quot;"/>
          <w:b/>
          <w:sz w:val="28"/>
          <w:szCs w:val="28"/>
        </w:rPr>
      </w:pPr>
    </w:p>
    <w:p w:rsidR="00EE06FD" w:rsidRDefault="00EE06FD">
      <w:pPr>
        <w:ind w:firstLine="560"/>
        <w:jc w:val="center"/>
        <w:rPr>
          <w:rFonts w:ascii="&quot;Times New Roman&quot;" w:eastAsia="&quot;Times New Roman&quot;" w:hAnsi="&quot;Times New Roman&quot;" w:cs="&quot;Times New Roman&quot;"/>
          <w:b/>
          <w:sz w:val="28"/>
          <w:szCs w:val="28"/>
        </w:rPr>
      </w:pPr>
    </w:p>
    <w:p w:rsidR="00EE06FD" w:rsidRDefault="00EE06FD">
      <w:pPr>
        <w:ind w:firstLine="560"/>
        <w:jc w:val="center"/>
        <w:rPr>
          <w:rFonts w:ascii="&quot;Times New Roman&quot;" w:eastAsia="&quot;Times New Roman&quot;" w:hAnsi="&quot;Times New Roman&quot;" w:cs="&quot;Times New Roman&quot;"/>
          <w:b/>
          <w:sz w:val="28"/>
          <w:szCs w:val="28"/>
        </w:rPr>
      </w:pPr>
    </w:p>
    <w:p w:rsidR="00EE06FD" w:rsidRDefault="00EE06FD">
      <w:pPr>
        <w:ind w:firstLine="560"/>
        <w:jc w:val="center"/>
        <w:rPr>
          <w:rFonts w:ascii="&quot;Times New Roman&quot;" w:eastAsia="&quot;Times New Roman&quot;" w:hAnsi="&quot;Times New Roman&quot;" w:cs="&quot;Times New Roman&quot;"/>
          <w:b/>
          <w:sz w:val="28"/>
          <w:szCs w:val="28"/>
        </w:rPr>
      </w:pPr>
    </w:p>
    <w:p w:rsidR="00EE06FD" w:rsidRDefault="00EE06FD">
      <w:pPr>
        <w:ind w:firstLine="560"/>
        <w:jc w:val="center"/>
        <w:rPr>
          <w:rFonts w:ascii="&quot;Times New Roman&quot;" w:eastAsia="&quot;Times New Roman&quot;" w:hAnsi="&quot;Times New Roman&quot;" w:cs="&quot;Times New Roman&quot;"/>
          <w:b/>
          <w:sz w:val="28"/>
          <w:szCs w:val="28"/>
        </w:rPr>
      </w:pPr>
    </w:p>
    <w:p w:rsidR="00FD6364" w:rsidRDefault="00FD6364">
      <w:pPr>
        <w:ind w:firstLine="560"/>
        <w:jc w:val="center"/>
        <w:rPr>
          <w:rFonts w:ascii="&quot;Times New Roman&quot;" w:eastAsia="&quot;Times New Roman&quot;" w:hAnsi="&quot;Times New Roman&quot;" w:cs="&quot;Times New Roman&quot;"/>
          <w:b/>
          <w:sz w:val="28"/>
          <w:szCs w:val="28"/>
        </w:rPr>
      </w:pPr>
    </w:p>
    <w:p w:rsidR="00FD6364" w:rsidRDefault="00FD6364">
      <w:pPr>
        <w:ind w:firstLine="560"/>
        <w:jc w:val="center"/>
        <w:rPr>
          <w:rFonts w:ascii="&quot;Times New Roman&quot;" w:eastAsia="&quot;Times New Roman&quot;" w:hAnsi="&quot;Times New Roman&quot;" w:cs="&quot;Times New Roman&quot;"/>
          <w:b/>
          <w:sz w:val="28"/>
          <w:szCs w:val="28"/>
        </w:rPr>
      </w:pPr>
    </w:p>
    <w:p w:rsidR="00FD6364" w:rsidRDefault="00FD6364">
      <w:pPr>
        <w:ind w:firstLine="560"/>
        <w:jc w:val="center"/>
        <w:rPr>
          <w:rFonts w:ascii="&quot;Times New Roman&quot;" w:eastAsia="&quot;Times New Roman&quot;" w:hAnsi="&quot;Times New Roman&quot;" w:cs="&quot;Times New Roman&quot;"/>
          <w:b/>
          <w:sz w:val="28"/>
          <w:szCs w:val="28"/>
        </w:rPr>
      </w:pPr>
    </w:p>
    <w:p w:rsidR="00FD6364" w:rsidRDefault="00FD6364">
      <w:pPr>
        <w:ind w:firstLine="560"/>
        <w:jc w:val="center"/>
        <w:rPr>
          <w:rFonts w:ascii="&quot;Times New Roman&quot;" w:eastAsia="&quot;Times New Roman&quot;" w:hAnsi="&quot;Times New Roman&quot;" w:cs="&quot;Times New Roman&quot;"/>
          <w:b/>
          <w:sz w:val="28"/>
          <w:szCs w:val="28"/>
        </w:rPr>
      </w:pPr>
    </w:p>
    <w:p w:rsidR="00FD6364" w:rsidRDefault="00FD6364">
      <w:pPr>
        <w:ind w:firstLine="560"/>
        <w:jc w:val="center"/>
        <w:rPr>
          <w:rFonts w:ascii="&quot;Times New Roman&quot;" w:eastAsia="&quot;Times New Roman&quot;" w:hAnsi="&quot;Times New Roman&quot;" w:cs="&quot;Times New Roman&quot;"/>
          <w:b/>
          <w:sz w:val="28"/>
          <w:szCs w:val="28"/>
        </w:rPr>
      </w:pPr>
    </w:p>
    <w:p w:rsidR="00FD6364" w:rsidRDefault="00FD6364">
      <w:pPr>
        <w:ind w:firstLine="560"/>
        <w:jc w:val="center"/>
        <w:rPr>
          <w:rFonts w:ascii="&quot;Times New Roman&quot;" w:eastAsia="&quot;Times New Roman&quot;" w:hAnsi="&quot;Times New Roman&quot;" w:cs="&quot;Times New Roman&quot;"/>
          <w:b/>
          <w:sz w:val="28"/>
          <w:szCs w:val="28"/>
        </w:rPr>
      </w:pPr>
    </w:p>
    <w:p w:rsidR="00FD6364" w:rsidRDefault="00FD6364">
      <w:pPr>
        <w:ind w:firstLine="560"/>
        <w:jc w:val="center"/>
        <w:rPr>
          <w:rFonts w:ascii="&quot;Times New Roman&quot;" w:eastAsia="&quot;Times New Roman&quot;" w:hAnsi="&quot;Times New Roman&quot;" w:cs="&quot;Times New Roman&quot;"/>
          <w:b/>
          <w:sz w:val="28"/>
          <w:szCs w:val="28"/>
        </w:rPr>
      </w:pPr>
    </w:p>
    <w:p w:rsidR="00FD6364" w:rsidRDefault="00FD6364">
      <w:pPr>
        <w:ind w:firstLine="560"/>
        <w:jc w:val="center"/>
        <w:rPr>
          <w:rFonts w:ascii="&quot;Times New Roman&quot;" w:eastAsia="&quot;Times New Roman&quot;" w:hAnsi="&quot;Times New Roman&quot;" w:cs="&quot;Times New Roman&quot;"/>
          <w:b/>
          <w:sz w:val="28"/>
          <w:szCs w:val="28"/>
        </w:rPr>
      </w:pPr>
    </w:p>
    <w:p w:rsidR="00FD6364" w:rsidRDefault="00FD6364">
      <w:pPr>
        <w:ind w:firstLine="560"/>
        <w:jc w:val="center"/>
        <w:rPr>
          <w:rFonts w:ascii="&quot;Times New Roman&quot;" w:eastAsia="&quot;Times New Roman&quot;" w:hAnsi="&quot;Times New Roman&quot;" w:cs="&quot;Times New Roman&quot;"/>
          <w:b/>
          <w:sz w:val="28"/>
          <w:szCs w:val="28"/>
        </w:rPr>
      </w:pPr>
    </w:p>
    <w:p w:rsidR="00FD6364" w:rsidRDefault="00FD6364">
      <w:pPr>
        <w:ind w:firstLine="560"/>
        <w:jc w:val="center"/>
        <w:rPr>
          <w:rFonts w:ascii="&quot;Times New Roman&quot;" w:eastAsia="&quot;Times New Roman&quot;" w:hAnsi="&quot;Times New Roman&quot;" w:cs="&quot;Times New Roman&quot;"/>
          <w:b/>
          <w:sz w:val="28"/>
          <w:szCs w:val="28"/>
        </w:rPr>
      </w:pPr>
    </w:p>
    <w:p w:rsidR="00BE43E2" w:rsidRPr="00FD6364" w:rsidRDefault="00BE43E2">
      <w:pPr>
        <w:ind w:firstLine="560"/>
        <w:jc w:val="center"/>
        <w:rPr>
          <w:rFonts w:ascii="&quot;Times New Roman&quot;" w:eastAsia="&quot;Times New Roman&quot;" w:hAnsi="&quot;Times New Roman&quot;" w:cs="&quot;Times New Roman&quot;"/>
          <w:b/>
          <w:sz w:val="28"/>
          <w:szCs w:val="28"/>
        </w:rPr>
      </w:pPr>
    </w:p>
    <w:sectPr w:rsidR="00BE43E2" w:rsidRPr="00FD6364" w:rsidSect="009051E4">
      <w:footerReference w:type="default" r:id="rId8"/>
      <w:pgSz w:w="11906" w:h="16838"/>
      <w:pgMar w:top="1418" w:right="567" w:bottom="1134" w:left="1418" w:header="709" w:footer="709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2B3" w:rsidRDefault="00BD32B3" w:rsidP="00C25A11">
      <w:pPr>
        <w:spacing w:after="0" w:line="240" w:lineRule="auto"/>
      </w:pPr>
      <w:r>
        <w:separator/>
      </w:r>
    </w:p>
  </w:endnote>
  <w:endnote w:type="continuationSeparator" w:id="0">
    <w:p w:rsidR="00BD32B3" w:rsidRDefault="00BD32B3" w:rsidP="00C25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quot;Times New Roman&quot;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1E4" w:rsidRDefault="009051E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2B3" w:rsidRDefault="00BD32B3" w:rsidP="00C25A11">
      <w:pPr>
        <w:spacing w:after="0" w:line="240" w:lineRule="auto"/>
      </w:pPr>
      <w:r>
        <w:separator/>
      </w:r>
    </w:p>
  </w:footnote>
  <w:footnote w:type="continuationSeparator" w:id="0">
    <w:p w:rsidR="00BD32B3" w:rsidRDefault="00BD32B3" w:rsidP="00C25A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3E2"/>
    <w:rsid w:val="000846A4"/>
    <w:rsid w:val="002039FE"/>
    <w:rsid w:val="00207C2B"/>
    <w:rsid w:val="00235F81"/>
    <w:rsid w:val="00306A17"/>
    <w:rsid w:val="00317994"/>
    <w:rsid w:val="00414E07"/>
    <w:rsid w:val="00453858"/>
    <w:rsid w:val="0048643B"/>
    <w:rsid w:val="00547962"/>
    <w:rsid w:val="0057193C"/>
    <w:rsid w:val="005B0F2D"/>
    <w:rsid w:val="00736CFE"/>
    <w:rsid w:val="00774759"/>
    <w:rsid w:val="0080133E"/>
    <w:rsid w:val="008543A9"/>
    <w:rsid w:val="009051E4"/>
    <w:rsid w:val="0093317A"/>
    <w:rsid w:val="00A37E09"/>
    <w:rsid w:val="00AB5245"/>
    <w:rsid w:val="00BB5B6D"/>
    <w:rsid w:val="00BD32B3"/>
    <w:rsid w:val="00BE43E2"/>
    <w:rsid w:val="00C02280"/>
    <w:rsid w:val="00C25A11"/>
    <w:rsid w:val="00D50B7D"/>
    <w:rsid w:val="00EE06FD"/>
    <w:rsid w:val="00FB245F"/>
    <w:rsid w:val="00FD6364"/>
    <w:rsid w:val="00FE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uiPriority w:val="99"/>
    <w:locked/>
    <w:rsid w:val="00A37E09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37E09"/>
    <w:pPr>
      <w:widowControl w:val="0"/>
      <w:shd w:val="clear" w:color="auto" w:fill="FFFFFF"/>
      <w:spacing w:after="0" w:line="240" w:lineRule="atLeast"/>
      <w:ind w:hanging="380"/>
      <w:jc w:val="center"/>
    </w:pPr>
    <w:rPr>
      <w:sz w:val="28"/>
      <w:shd w:val="clear" w:color="auto" w:fill="FFFFFF"/>
    </w:rPr>
  </w:style>
  <w:style w:type="paragraph" w:styleId="a4">
    <w:name w:val="footer"/>
    <w:basedOn w:val="a"/>
    <w:link w:val="a5"/>
    <w:uiPriority w:val="99"/>
    <w:rsid w:val="00A37E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A37E09"/>
    <w:rPr>
      <w:rFonts w:ascii="Times New Roman" w:eastAsia="Times New Roman" w:hAnsi="Times New Roman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C25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5A11"/>
  </w:style>
  <w:style w:type="paragraph" w:styleId="a8">
    <w:name w:val="Balloon Text"/>
    <w:basedOn w:val="a"/>
    <w:link w:val="a9"/>
    <w:uiPriority w:val="99"/>
    <w:semiHidden/>
    <w:unhideWhenUsed/>
    <w:rsid w:val="00C25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25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099A3-0268-4229-86B8-9B7CD5A67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2020-10-16T06:42:00Z</dcterms:created>
  <dcterms:modified xsi:type="dcterms:W3CDTF">2020-10-19T06:23:00Z</dcterms:modified>
  <cp:version>0900.0100.01</cp:version>
</cp:coreProperties>
</file>